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01A5A10B" w:rsidR="0077425C" w:rsidRPr="0077425C" w:rsidRDefault="00175D8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sidR="00B11147">
        <w:rPr>
          <w:rFonts w:ascii="HG丸ｺﾞｼｯｸM-PRO" w:eastAsia="HG丸ｺﾞｼｯｸM-PRO" w:hAnsi="ＭＳ ゴシック" w:hint="eastAsia"/>
          <w:b/>
          <w:bCs/>
          <w:sz w:val="22"/>
          <w:szCs w:val="22"/>
        </w:rPr>
        <w:t>４</w:t>
      </w:r>
      <w:r w:rsidR="0077425C" w:rsidRPr="0077425C">
        <w:rPr>
          <w:rFonts w:ascii="HG丸ｺﾞｼｯｸM-PRO" w:eastAsia="HG丸ｺﾞｼｯｸM-PRO" w:hAnsi="ＭＳ ゴシック" w:hint="eastAsia"/>
          <w:b/>
          <w:bCs/>
          <w:sz w:val="22"/>
          <w:szCs w:val="22"/>
        </w:rPr>
        <w:t>/</w:t>
      </w:r>
      <w:r w:rsidR="00B11147">
        <w:rPr>
          <w:rFonts w:ascii="HG丸ｺﾞｼｯｸM-PRO" w:eastAsia="HG丸ｺﾞｼｯｸM-PRO" w:hAnsi="ＭＳ ゴシック" w:hint="eastAsia"/>
          <w:b/>
          <w:bCs/>
          <w:sz w:val="22"/>
          <w:szCs w:val="22"/>
        </w:rPr>
        <w:t>１</w:t>
      </w:r>
      <w:r w:rsidR="00C1343B">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土 </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B11147">
        <w:rPr>
          <w:rFonts w:ascii="HG丸ｺﾞｼｯｸM-PRO" w:eastAsia="HG丸ｺﾞｼｯｸM-PRO" w:hAnsi="ＭＳ ゴシック" w:hint="eastAsia"/>
          <w:b/>
          <w:bCs/>
          <w:sz w:val="22"/>
          <w:szCs w:val="22"/>
        </w:rPr>
        <w:t>１</w:t>
      </w:r>
      <w:r w:rsidR="00C1343B">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日 </w:t>
      </w:r>
      <w:r w:rsidR="00A26203">
        <w:rPr>
          <w:rFonts w:ascii="HG丸ｺﾞｼｯｸM-PRO" w:eastAsia="HG丸ｺﾞｼｯｸM-PRO" w:hAnsi="ＭＳ ゴシック" w:hint="eastAsia"/>
          <w:b/>
          <w:bCs/>
          <w:sz w:val="22"/>
          <w:szCs w:val="22"/>
        </w:rPr>
        <w:t>）</w:t>
      </w:r>
    </w:p>
    <w:p w14:paraId="60093A8C" w14:textId="7E294F8E"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Pr>
          <w:rFonts w:ascii="HG丸ｺﾞｼｯｸM-PRO" w:eastAsia="HG丸ｺﾞｼｯｸM-PRO" w:hAnsi="ＭＳ ゴシック" w:hint="eastAsia"/>
          <w:b/>
          <w:bCs/>
          <w:sz w:val="20"/>
          <w:szCs w:val="20"/>
        </w:rPr>
        <w:t xml:space="preserve"> 県営</w:t>
      </w:r>
      <w:r w:rsidR="00BD139B">
        <w:rPr>
          <w:rFonts w:ascii="HG丸ｺﾞｼｯｸM-PRO" w:eastAsia="HG丸ｺﾞｼｯｸM-PRO" w:hAnsi="ＭＳ ゴシック" w:hint="eastAsia"/>
          <w:b/>
          <w:bCs/>
          <w:sz w:val="20"/>
          <w:szCs w:val="20"/>
        </w:rPr>
        <w:t>狭山稲荷山公園</w:t>
      </w:r>
      <w:r w:rsidR="00A623D4">
        <w:rPr>
          <w:rFonts w:ascii="HG丸ｺﾞｼｯｸM-PRO" w:eastAsia="HG丸ｺﾞｼｯｸM-PRO" w:hAnsi="ＭＳ ゴシック" w:hint="eastAsia"/>
          <w:b/>
          <w:bCs/>
          <w:sz w:val="20"/>
          <w:szCs w:val="20"/>
        </w:rPr>
        <w:t>/他 施設</w:t>
      </w:r>
      <w:r>
        <w:rPr>
          <w:rFonts w:ascii="HG丸ｺﾞｼｯｸM-PRO" w:eastAsia="HG丸ｺﾞｼｯｸM-PRO" w:hAnsi="ＭＳ ゴシック" w:hint="eastAsia"/>
          <w:b/>
          <w:bCs/>
          <w:sz w:val="20"/>
          <w:szCs w:val="20"/>
        </w:rPr>
        <w:t xml:space="preserve">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B8FA567"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262BB">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D262BB">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D262BB">
              <w:rPr>
                <w:rFonts w:ascii="HG丸ｺﾞｼｯｸM-PRO" w:eastAsia="HG丸ｺﾞｼｯｸM-PRO" w:hAnsi="ＭＳ ゴシック" w:hint="eastAsia"/>
                <w:sz w:val="18"/>
                <w:szCs w:val="18"/>
                <w:u w:val="single"/>
              </w:rPr>
              <w:t>12</w:t>
            </w:r>
            <w:r w:rsidRPr="005F431F">
              <w:rPr>
                <w:rFonts w:ascii="HG丸ｺﾞｼｯｸM-PRO" w:eastAsia="HG丸ｺﾞｼｯｸM-PRO" w:hAnsi="ＭＳ ゴシック" w:hint="eastAsia"/>
                <w:sz w:val="18"/>
                <w:szCs w:val="18"/>
                <w:u w:val="single"/>
              </w:rPr>
              <w:t>日から</w:t>
            </w:r>
            <w:r w:rsidR="00D262BB">
              <w:rPr>
                <w:rFonts w:ascii="HG丸ｺﾞｼｯｸM-PRO" w:eastAsia="HG丸ｺﾞｼｯｸM-PRO" w:hAnsi="ＭＳ ゴシック" w:hint="eastAsia"/>
                <w:sz w:val="18"/>
                <w:szCs w:val="18"/>
                <w:u w:val="single"/>
              </w:rPr>
              <w:t>13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32D9" w14:textId="77777777" w:rsidR="001D14C1" w:rsidRDefault="001D14C1" w:rsidP="005F431F">
      <w:r>
        <w:separator/>
      </w:r>
    </w:p>
  </w:endnote>
  <w:endnote w:type="continuationSeparator" w:id="0">
    <w:p w14:paraId="180AB58E" w14:textId="77777777" w:rsidR="001D14C1" w:rsidRDefault="001D14C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EC1D" w14:textId="77777777" w:rsidR="001D14C1" w:rsidRDefault="001D14C1" w:rsidP="005F431F">
      <w:r>
        <w:separator/>
      </w:r>
    </w:p>
  </w:footnote>
  <w:footnote w:type="continuationSeparator" w:id="0">
    <w:p w14:paraId="160EF528" w14:textId="77777777" w:rsidR="001D14C1" w:rsidRDefault="001D14C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75D87"/>
    <w:rsid w:val="001D14C1"/>
    <w:rsid w:val="001F46C7"/>
    <w:rsid w:val="002230C0"/>
    <w:rsid w:val="00227B49"/>
    <w:rsid w:val="0024169E"/>
    <w:rsid w:val="002B6394"/>
    <w:rsid w:val="002C2988"/>
    <w:rsid w:val="002E313C"/>
    <w:rsid w:val="00304804"/>
    <w:rsid w:val="00344317"/>
    <w:rsid w:val="00380973"/>
    <w:rsid w:val="00477250"/>
    <w:rsid w:val="00494593"/>
    <w:rsid w:val="004B27DE"/>
    <w:rsid w:val="004F0D74"/>
    <w:rsid w:val="00512179"/>
    <w:rsid w:val="00560C29"/>
    <w:rsid w:val="00573082"/>
    <w:rsid w:val="005A6635"/>
    <w:rsid w:val="005E55F5"/>
    <w:rsid w:val="005F431F"/>
    <w:rsid w:val="0067742C"/>
    <w:rsid w:val="00680B72"/>
    <w:rsid w:val="00681CE9"/>
    <w:rsid w:val="00692240"/>
    <w:rsid w:val="006A379C"/>
    <w:rsid w:val="006D3539"/>
    <w:rsid w:val="00732F14"/>
    <w:rsid w:val="0077425C"/>
    <w:rsid w:val="007D1ED5"/>
    <w:rsid w:val="00800F48"/>
    <w:rsid w:val="00802F41"/>
    <w:rsid w:val="008259EA"/>
    <w:rsid w:val="008745A4"/>
    <w:rsid w:val="00893869"/>
    <w:rsid w:val="008B405F"/>
    <w:rsid w:val="008C0E09"/>
    <w:rsid w:val="008D3272"/>
    <w:rsid w:val="008F18BE"/>
    <w:rsid w:val="008F2F1B"/>
    <w:rsid w:val="0092742F"/>
    <w:rsid w:val="0099375F"/>
    <w:rsid w:val="009C0415"/>
    <w:rsid w:val="009F37C0"/>
    <w:rsid w:val="00A177FA"/>
    <w:rsid w:val="00A26203"/>
    <w:rsid w:val="00A46D21"/>
    <w:rsid w:val="00A623D4"/>
    <w:rsid w:val="00A73F7D"/>
    <w:rsid w:val="00A9330F"/>
    <w:rsid w:val="00AA535F"/>
    <w:rsid w:val="00AE33BF"/>
    <w:rsid w:val="00AE5F36"/>
    <w:rsid w:val="00B11147"/>
    <w:rsid w:val="00B4259A"/>
    <w:rsid w:val="00B5176C"/>
    <w:rsid w:val="00B77222"/>
    <w:rsid w:val="00B95F5F"/>
    <w:rsid w:val="00BC276D"/>
    <w:rsid w:val="00BD139B"/>
    <w:rsid w:val="00BF4175"/>
    <w:rsid w:val="00C1343B"/>
    <w:rsid w:val="00C20B5F"/>
    <w:rsid w:val="00C62529"/>
    <w:rsid w:val="00CE6371"/>
    <w:rsid w:val="00D262BB"/>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6</cp:revision>
  <cp:lastPrinted>2020-08-20T05:13:00Z</cp:lastPrinted>
  <dcterms:created xsi:type="dcterms:W3CDTF">2024-09-21T07:21:00Z</dcterms:created>
  <dcterms:modified xsi:type="dcterms:W3CDTF">2025-02-12T08:01:00Z</dcterms:modified>
</cp:coreProperties>
</file>